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D8634" w14:textId="65B72591" w:rsidR="00FA2C4D" w:rsidRPr="00FA2C4D" w:rsidRDefault="00FA2C4D" w:rsidP="00FA2C4D">
      <w:pPr>
        <w:pStyle w:val="Web"/>
      </w:pPr>
      <w:bookmarkStart w:id="0" w:name="_Hlk61623383"/>
      <w:bookmarkStart w:id="1" w:name="_GoBack"/>
      <w:bookmarkEnd w:id="1"/>
      <w:commentRangeStart w:id="2"/>
      <w:r>
        <w:rPr>
          <w:rFonts w:ascii="MS" w:hAnsi="MS" w:hint="eastAsia"/>
          <w:sz w:val="22"/>
          <w:szCs w:val="22"/>
        </w:rPr>
        <w:t>X</w:t>
      </w:r>
      <w:r>
        <w:rPr>
          <w:rFonts w:ascii="MS" w:hAnsi="MS"/>
          <w:sz w:val="22"/>
          <w:szCs w:val="22"/>
        </w:rPr>
        <w:t>X</w:t>
      </w:r>
      <w:r>
        <w:rPr>
          <w:rFonts w:ascii="MS" w:hAnsi="MS"/>
          <w:sz w:val="22"/>
          <w:szCs w:val="22"/>
        </w:rPr>
        <w:t>枠</w:t>
      </w:r>
      <w:r>
        <w:rPr>
          <w:rFonts w:ascii="MS" w:hAnsi="MS"/>
          <w:sz w:val="22"/>
          <w:szCs w:val="22"/>
        </w:rPr>
        <w:t xml:space="preserve"> </w:t>
      </w:r>
      <w:r>
        <w:rPr>
          <w:rFonts w:ascii="MS" w:hAnsi="MS"/>
          <w:sz w:val="22"/>
          <w:szCs w:val="22"/>
        </w:rPr>
        <w:t>演題</w:t>
      </w:r>
      <w:r>
        <w:rPr>
          <w:rFonts w:ascii="TimesNewRomanPS" w:hAnsi="TimesNewRomanPS"/>
          <w:b/>
          <w:bCs/>
          <w:sz w:val="22"/>
          <w:szCs w:val="22"/>
        </w:rPr>
        <w:t>XX</w:t>
      </w:r>
      <w:commentRangeEnd w:id="2"/>
      <w:r>
        <w:rPr>
          <w:rStyle w:val="aa"/>
          <w:rFonts w:ascii="Century" w:eastAsia="ＭＳ 明朝" w:hAnsi="Century" w:cs="Times New Roman"/>
          <w:kern w:val="2"/>
        </w:rPr>
        <w:commentReference w:id="2"/>
      </w:r>
    </w:p>
    <w:p w14:paraId="4ED2E7FC" w14:textId="4457EF8B" w:rsidR="008C0F4F" w:rsidRPr="00B66008" w:rsidRDefault="00851C64" w:rsidP="0000746C">
      <w:pPr>
        <w:spacing w:line="280" w:lineRule="exact"/>
        <w:jc w:val="center"/>
        <w:rPr>
          <w:rFonts w:ascii="Times New Roman" w:hAnsi="Times New Roman"/>
          <w:b/>
          <w:sz w:val="24"/>
        </w:rPr>
      </w:pPr>
      <w:r>
        <w:rPr>
          <w:rFonts w:ascii="Times New Roman" w:hAnsi="Times New Roman" w:hint="eastAsia"/>
          <w:b/>
          <w:sz w:val="24"/>
        </w:rPr>
        <w:t>セレノプロテイン</w:t>
      </w:r>
      <w:r>
        <w:rPr>
          <w:rFonts w:ascii="Times New Roman" w:hAnsi="Times New Roman"/>
          <w:b/>
          <w:sz w:val="24"/>
        </w:rPr>
        <w:t>P</w:t>
      </w:r>
      <w:r>
        <w:rPr>
          <w:rFonts w:ascii="Times New Roman" w:hAnsi="Times New Roman" w:hint="eastAsia"/>
          <w:b/>
          <w:sz w:val="24"/>
        </w:rPr>
        <w:t>の</w:t>
      </w:r>
      <w:r>
        <w:rPr>
          <w:rFonts w:ascii="Times New Roman" w:hAnsi="Times New Roman" w:hint="eastAsia"/>
          <w:b/>
          <w:sz w:val="24"/>
        </w:rPr>
        <w:t>S</w:t>
      </w:r>
      <w:r>
        <w:rPr>
          <w:rFonts w:ascii="Times New Roman" w:hAnsi="Times New Roman"/>
          <w:b/>
          <w:sz w:val="24"/>
        </w:rPr>
        <w:t>e-</w:t>
      </w:r>
      <w:r>
        <w:rPr>
          <w:rFonts w:ascii="Times New Roman" w:hAnsi="Times New Roman" w:hint="eastAsia"/>
          <w:b/>
          <w:sz w:val="24"/>
        </w:rPr>
        <w:t>水銀化を介したセレン</w:t>
      </w:r>
      <w:r w:rsidR="00E63A41">
        <w:rPr>
          <w:rFonts w:ascii="Times New Roman" w:hAnsi="Times New Roman" w:hint="eastAsia"/>
          <w:b/>
          <w:sz w:val="24"/>
        </w:rPr>
        <w:t>代謝</w:t>
      </w:r>
      <w:r>
        <w:rPr>
          <w:rFonts w:ascii="Times New Roman" w:hAnsi="Times New Roman" w:hint="eastAsia"/>
          <w:b/>
          <w:sz w:val="24"/>
        </w:rPr>
        <w:t>とレドックス</w:t>
      </w:r>
      <w:r w:rsidR="0000746C">
        <w:rPr>
          <w:rFonts w:ascii="Times New Roman" w:hAnsi="Times New Roman" w:hint="eastAsia"/>
          <w:b/>
          <w:sz w:val="24"/>
        </w:rPr>
        <w:t>調節</w:t>
      </w:r>
      <w:r>
        <w:rPr>
          <w:rFonts w:ascii="Times New Roman" w:hAnsi="Times New Roman" w:hint="eastAsia"/>
          <w:b/>
          <w:sz w:val="24"/>
        </w:rPr>
        <w:t>の破綻</w:t>
      </w:r>
    </w:p>
    <w:bookmarkEnd w:id="0"/>
    <w:p w14:paraId="76F56C3B" w14:textId="61982525" w:rsidR="00B70143" w:rsidRDefault="005566EB" w:rsidP="001E29BA">
      <w:pPr>
        <w:jc w:val="center"/>
        <w:rPr>
          <w:rFonts w:ascii="Times New Roman" w:hAnsi="Times New Roman"/>
          <w:sz w:val="24"/>
          <w:vertAlign w:val="superscript"/>
        </w:rPr>
      </w:pPr>
      <w:r>
        <w:rPr>
          <w:rFonts w:ascii="Times New Roman" w:hAnsi="Times New Roman" w:hint="eastAsia"/>
          <w:sz w:val="24"/>
        </w:rPr>
        <w:t>○</w:t>
      </w:r>
      <w:r w:rsidR="000E790C">
        <w:rPr>
          <w:rFonts w:ascii="Times New Roman" w:hAnsi="Times New Roman" w:hint="eastAsia"/>
          <w:sz w:val="24"/>
        </w:rPr>
        <w:t>レドックス</w:t>
      </w:r>
      <w:r w:rsidR="000E790C">
        <w:rPr>
          <w:rFonts w:ascii="Times New Roman" w:hAnsi="Times New Roman"/>
          <w:sz w:val="24"/>
        </w:rPr>
        <w:t xml:space="preserve"> </w:t>
      </w:r>
      <w:r w:rsidR="000E790C">
        <w:rPr>
          <w:rFonts w:ascii="Times New Roman" w:hAnsi="Times New Roman" w:hint="eastAsia"/>
          <w:sz w:val="24"/>
        </w:rPr>
        <w:t>太郎</w:t>
      </w:r>
      <w:r>
        <w:rPr>
          <w:rFonts w:ascii="Times New Roman" w:hAnsi="Times New Roman" w:hint="eastAsia"/>
          <w:sz w:val="24"/>
          <w:vertAlign w:val="superscript"/>
        </w:rPr>
        <w:t xml:space="preserve"> </w:t>
      </w:r>
      <w:r w:rsidR="000E790C">
        <w:rPr>
          <w:rFonts w:ascii="Times New Roman" w:hAnsi="Times New Roman"/>
          <w:sz w:val="24"/>
          <w:vertAlign w:val="superscript"/>
        </w:rPr>
        <w:t xml:space="preserve">1 </w:t>
      </w:r>
      <w:r w:rsidR="000E790C" w:rsidRPr="005566EB">
        <w:rPr>
          <w:rFonts w:ascii="Times New Roman" w:hAnsi="Times New Roman" w:hint="eastAsia"/>
          <w:sz w:val="24"/>
        </w:rPr>
        <w:t>(</w:t>
      </w:r>
      <w:r w:rsidR="000E790C">
        <w:rPr>
          <w:rFonts w:ascii="Times New Roman" w:hAnsi="Times New Roman"/>
          <w:sz w:val="24"/>
        </w:rPr>
        <w:t xml:space="preserve"> </w:t>
      </w:r>
      <w:commentRangeStart w:id="3"/>
      <w:r w:rsidR="000E790C">
        <w:rPr>
          <w:rFonts w:ascii="Times New Roman" w:hAnsi="Times New Roman"/>
          <w:sz w:val="24"/>
        </w:rPr>
        <w:fldChar w:fldCharType="begin"/>
      </w:r>
      <w:r w:rsidR="000E790C">
        <w:rPr>
          <w:rFonts w:ascii="Times New Roman" w:hAnsi="Times New Roman"/>
          <w:sz w:val="24"/>
        </w:rPr>
        <w:instrText xml:space="preserve"> </w:instrText>
      </w:r>
      <w:r w:rsidR="000E790C">
        <w:rPr>
          <w:rFonts w:ascii="Times New Roman" w:hAnsi="Times New Roman" w:hint="eastAsia"/>
          <w:sz w:val="24"/>
        </w:rPr>
        <w:instrText>HYPERLINK "mailto:t</w:instrText>
      </w:r>
      <w:r w:rsidR="000E790C">
        <w:rPr>
          <w:rFonts w:ascii="Times New Roman" w:hAnsi="Times New Roman"/>
          <w:sz w:val="24"/>
        </w:rPr>
        <w:instrText>akashi.toyama.c6</w:instrText>
      </w:r>
      <w:r w:rsidR="000E790C">
        <w:rPr>
          <w:rFonts w:ascii="Times New Roman" w:hAnsi="Times New Roman" w:hint="eastAsia"/>
          <w:sz w:val="24"/>
        </w:rPr>
        <w:instrText>@</w:instrText>
      </w:r>
      <w:r w:rsidR="000E790C">
        <w:rPr>
          <w:rFonts w:ascii="Times New Roman" w:hAnsi="Times New Roman"/>
          <w:sz w:val="24"/>
        </w:rPr>
        <w:instrText>tohoku</w:instrText>
      </w:r>
      <w:r w:rsidR="000E790C">
        <w:rPr>
          <w:rFonts w:ascii="Times New Roman" w:hAnsi="Times New Roman" w:hint="eastAsia"/>
          <w:sz w:val="24"/>
        </w:rPr>
        <w:instrText>.ac.jp"</w:instrText>
      </w:r>
      <w:r w:rsidR="000E790C">
        <w:rPr>
          <w:rFonts w:ascii="Times New Roman" w:hAnsi="Times New Roman"/>
          <w:sz w:val="24"/>
        </w:rPr>
        <w:instrText xml:space="preserve"> </w:instrText>
      </w:r>
      <w:r w:rsidR="000E790C">
        <w:rPr>
          <w:rFonts w:ascii="Times New Roman" w:hAnsi="Times New Roman"/>
          <w:sz w:val="24"/>
        </w:rPr>
        <w:fldChar w:fldCharType="separate"/>
      </w:r>
      <w:r w:rsidR="000E790C" w:rsidRPr="00351700">
        <w:rPr>
          <w:rStyle w:val="a7"/>
          <w:rFonts w:ascii="Times New Roman" w:hAnsi="Times New Roman" w:hint="eastAsia"/>
          <w:sz w:val="24"/>
        </w:rPr>
        <w:t>t</w:t>
      </w:r>
      <w:r w:rsidR="000E790C" w:rsidRPr="00351700">
        <w:rPr>
          <w:rStyle w:val="a7"/>
          <w:rFonts w:ascii="Times New Roman" w:hAnsi="Times New Roman"/>
          <w:sz w:val="24"/>
        </w:rPr>
        <w:t>akashi.toyama.c6</w:t>
      </w:r>
      <w:r w:rsidR="000E790C" w:rsidRPr="00351700">
        <w:rPr>
          <w:rStyle w:val="a7"/>
          <w:rFonts w:ascii="Times New Roman" w:hAnsi="Times New Roman" w:hint="eastAsia"/>
          <w:sz w:val="24"/>
        </w:rPr>
        <w:t>@</w:t>
      </w:r>
      <w:r w:rsidR="000E790C" w:rsidRPr="00351700">
        <w:rPr>
          <w:rStyle w:val="a7"/>
          <w:rFonts w:ascii="Times New Roman" w:hAnsi="Times New Roman"/>
          <w:sz w:val="24"/>
        </w:rPr>
        <w:t>tohoku</w:t>
      </w:r>
      <w:r w:rsidR="000E790C" w:rsidRPr="00351700">
        <w:rPr>
          <w:rStyle w:val="a7"/>
          <w:rFonts w:ascii="Times New Roman" w:hAnsi="Times New Roman" w:hint="eastAsia"/>
          <w:sz w:val="24"/>
        </w:rPr>
        <w:t>.ac.jp</w:t>
      </w:r>
      <w:r w:rsidR="000E790C">
        <w:rPr>
          <w:rFonts w:ascii="Times New Roman" w:hAnsi="Times New Roman"/>
          <w:sz w:val="24"/>
        </w:rPr>
        <w:fldChar w:fldCharType="end"/>
      </w:r>
      <w:commentRangeEnd w:id="3"/>
      <w:r w:rsidR="000E790C">
        <w:rPr>
          <w:rStyle w:val="aa"/>
        </w:rPr>
        <w:commentReference w:id="3"/>
      </w:r>
      <w:r w:rsidR="000E790C" w:rsidRPr="005566EB">
        <w:rPr>
          <w:rFonts w:ascii="Times New Roman" w:hAnsi="Times New Roman" w:hint="eastAsia"/>
          <w:sz w:val="24"/>
        </w:rPr>
        <w:t>)</w:t>
      </w:r>
      <w:r w:rsidR="000E790C" w:rsidRPr="000E790C">
        <w:rPr>
          <w:rFonts w:ascii="Times New Roman" w:hAnsi="Times New Roman" w:hint="eastAsia"/>
          <w:sz w:val="24"/>
        </w:rPr>
        <w:t>、</w:t>
      </w:r>
      <w:r w:rsidR="000E790C">
        <w:rPr>
          <w:rFonts w:ascii="Times New Roman" w:hAnsi="Times New Roman" w:hint="eastAsia"/>
          <w:sz w:val="24"/>
        </w:rPr>
        <w:t>レドックス</w:t>
      </w:r>
      <w:r w:rsidR="000E790C">
        <w:rPr>
          <w:rFonts w:ascii="Times New Roman" w:hAnsi="Times New Roman"/>
          <w:sz w:val="24"/>
        </w:rPr>
        <w:t xml:space="preserve"> </w:t>
      </w:r>
      <w:r w:rsidR="000E790C">
        <w:rPr>
          <w:rFonts w:ascii="Times New Roman" w:hAnsi="Times New Roman" w:hint="eastAsia"/>
          <w:sz w:val="24"/>
        </w:rPr>
        <w:t>二郎</w:t>
      </w:r>
      <w:r w:rsidR="000E790C">
        <w:rPr>
          <w:rFonts w:ascii="Times New Roman" w:hAnsi="Times New Roman" w:hint="eastAsia"/>
          <w:sz w:val="24"/>
          <w:vertAlign w:val="superscript"/>
        </w:rPr>
        <w:t>2</w:t>
      </w:r>
    </w:p>
    <w:p w14:paraId="7F6A76BD" w14:textId="3F1F2BFB" w:rsidR="00DF1DE9" w:rsidRDefault="000E790C" w:rsidP="00B70143">
      <w:pPr>
        <w:jc w:val="center"/>
        <w:rPr>
          <w:rFonts w:ascii="Times New Roman" w:hAnsi="Times New Roman"/>
          <w:sz w:val="24"/>
        </w:rPr>
      </w:pPr>
      <w:r w:rsidRPr="000E790C">
        <w:rPr>
          <w:rFonts w:ascii="Times New Roman" w:hAnsi="Times New Roman" w:hint="eastAsia"/>
          <w:sz w:val="24"/>
          <w:vertAlign w:val="superscript"/>
        </w:rPr>
        <w:t>1</w:t>
      </w:r>
      <w:r w:rsidR="00851C64">
        <w:rPr>
          <w:rFonts w:ascii="Times New Roman" w:hAnsi="Times New Roman" w:hint="eastAsia"/>
          <w:sz w:val="24"/>
        </w:rPr>
        <w:t>東北</w:t>
      </w:r>
      <w:r w:rsidR="008C0F4F" w:rsidRPr="00B66008">
        <w:rPr>
          <w:rFonts w:ascii="Times New Roman" w:hAnsi="Times New Roman"/>
          <w:sz w:val="24"/>
        </w:rPr>
        <w:t>大院</w:t>
      </w:r>
      <w:r w:rsidR="00DF1DE9" w:rsidRPr="00B66008">
        <w:rPr>
          <w:rFonts w:ascii="Times New Roman" w:hAnsi="Times New Roman"/>
          <w:sz w:val="24"/>
        </w:rPr>
        <w:t>・</w:t>
      </w:r>
      <w:r w:rsidR="00851C64">
        <w:rPr>
          <w:rFonts w:ascii="Times New Roman" w:hAnsi="Times New Roman" w:hint="eastAsia"/>
          <w:sz w:val="24"/>
        </w:rPr>
        <w:t>薬</w:t>
      </w:r>
      <w:r w:rsidR="00A26F25">
        <w:rPr>
          <w:rFonts w:ascii="Times New Roman" w:hAnsi="Times New Roman" w:hint="eastAsia"/>
          <w:sz w:val="24"/>
        </w:rPr>
        <w:t>・</w:t>
      </w:r>
      <w:r w:rsidR="00FA2C4D">
        <w:rPr>
          <w:rFonts w:ascii="Times New Roman" w:hAnsi="Times New Roman" w:hint="eastAsia"/>
          <w:sz w:val="24"/>
        </w:rPr>
        <w:t>レドックス研究室</w:t>
      </w:r>
      <w:r>
        <w:rPr>
          <w:rFonts w:ascii="Times New Roman" w:hAnsi="Times New Roman" w:hint="eastAsia"/>
          <w:sz w:val="24"/>
        </w:rPr>
        <w:t>、</w:t>
      </w:r>
      <w:r>
        <w:rPr>
          <w:rFonts w:ascii="Times New Roman" w:hAnsi="Times New Roman"/>
          <w:sz w:val="24"/>
          <w:vertAlign w:val="superscript"/>
        </w:rPr>
        <w:t>2</w:t>
      </w:r>
      <w:r>
        <w:rPr>
          <w:rFonts w:ascii="Times New Roman" w:hAnsi="Times New Roman" w:hint="eastAsia"/>
          <w:sz w:val="24"/>
        </w:rPr>
        <w:t>東北</w:t>
      </w:r>
      <w:r w:rsidRPr="00B66008">
        <w:rPr>
          <w:rFonts w:ascii="Times New Roman" w:hAnsi="Times New Roman"/>
          <w:sz w:val="24"/>
        </w:rPr>
        <w:t>大院・</w:t>
      </w:r>
      <w:r>
        <w:rPr>
          <w:rFonts w:ascii="Times New Roman" w:hAnsi="Times New Roman" w:hint="eastAsia"/>
          <w:sz w:val="24"/>
        </w:rPr>
        <w:t>薬・活性酸素</w:t>
      </w:r>
      <w:r w:rsidR="00FA2C4D">
        <w:rPr>
          <w:rFonts w:ascii="Times New Roman" w:hAnsi="Times New Roman" w:hint="eastAsia"/>
          <w:sz w:val="24"/>
        </w:rPr>
        <w:t>分野</w:t>
      </w:r>
    </w:p>
    <w:p w14:paraId="4CD42851" w14:textId="77777777" w:rsidR="000E790C" w:rsidRPr="000E790C" w:rsidRDefault="000E790C" w:rsidP="00B70143">
      <w:pPr>
        <w:jc w:val="center"/>
        <w:rPr>
          <w:rFonts w:ascii="Times New Roman" w:hAnsi="Times New Roman"/>
          <w:sz w:val="24"/>
          <w:vertAlign w:val="superscript"/>
        </w:rPr>
      </w:pPr>
    </w:p>
    <w:p w14:paraId="4D1A25BE" w14:textId="79778B77" w:rsidR="004D3EC7" w:rsidRPr="004D3EC7" w:rsidRDefault="00B70143" w:rsidP="005B7873">
      <w:pPr>
        <w:spacing w:line="280" w:lineRule="exact"/>
        <w:ind w:right="23"/>
        <w:rPr>
          <w:rFonts w:ascii="Times New Roman" w:hAnsi="Times New Roman" w:cs="ＭＳ 明朝"/>
          <w:color w:val="000000"/>
          <w:kern w:val="0"/>
          <w:sz w:val="22"/>
          <w:szCs w:val="22"/>
        </w:rPr>
      </w:pPr>
      <w:r w:rsidRPr="00B70143">
        <w:rPr>
          <w:rFonts w:ascii="Times New Roman" w:hAnsi="Times New Roman" w:hint="eastAsia"/>
          <w:sz w:val="22"/>
          <w:szCs w:val="22"/>
        </w:rPr>
        <w:t>【</w:t>
      </w:r>
      <w:r w:rsidRPr="004D3EC7">
        <w:rPr>
          <w:rFonts w:ascii="Times New Roman" w:hAnsi="Times New Roman" w:hint="eastAsia"/>
          <w:sz w:val="22"/>
          <w:szCs w:val="22"/>
        </w:rPr>
        <w:t>目的】</w:t>
      </w:r>
      <w:r w:rsidR="004D3EC7" w:rsidRPr="004D3EC7">
        <w:rPr>
          <w:rFonts w:ascii="Times New Roman" w:hAnsi="Times New Roman" w:hint="eastAsia"/>
          <w:sz w:val="22"/>
          <w:szCs w:val="22"/>
        </w:rPr>
        <w:t>環境</w:t>
      </w:r>
      <w:r w:rsidR="00B37137">
        <w:rPr>
          <w:rFonts w:ascii="Times New Roman" w:hAnsi="Times New Roman" w:hint="eastAsia"/>
          <w:sz w:val="22"/>
          <w:szCs w:val="22"/>
        </w:rPr>
        <w:t>汚染物質</w:t>
      </w:r>
      <w:r w:rsidR="004D3EC7" w:rsidRPr="004D3EC7">
        <w:rPr>
          <w:rFonts w:ascii="Times New Roman" w:hAnsi="Times New Roman" w:hint="eastAsia"/>
          <w:sz w:val="22"/>
          <w:szCs w:val="22"/>
        </w:rPr>
        <w:t>であるメチル水銀は、生体内で</w:t>
      </w:r>
      <w:r w:rsidR="004D3EC7" w:rsidRPr="004D3EC7">
        <w:rPr>
          <w:rFonts w:ascii="Times New Roman" w:hAnsi="Times New Roman" w:cs="ＭＳ 明朝" w:hint="eastAsia"/>
          <w:color w:val="000000"/>
          <w:kern w:val="0"/>
          <w:sz w:val="22"/>
          <w:szCs w:val="22"/>
        </w:rPr>
        <w:t>求核性アミノ酸であるシステイン</w:t>
      </w:r>
      <w:r w:rsidR="004D3EC7" w:rsidRPr="004D3EC7">
        <w:rPr>
          <w:rFonts w:ascii="Times New Roman" w:hAnsi="Times New Roman" w:cs="ＭＳ 明朝" w:hint="eastAsia"/>
          <w:color w:val="000000"/>
          <w:kern w:val="0"/>
          <w:sz w:val="22"/>
          <w:szCs w:val="22"/>
        </w:rPr>
        <w:t xml:space="preserve"> </w:t>
      </w:r>
      <w:r w:rsidR="004D3EC7" w:rsidRPr="004D3EC7">
        <w:rPr>
          <w:rFonts w:ascii="Times New Roman" w:hAnsi="Times New Roman" w:cs="ＭＳ 明朝"/>
          <w:color w:val="000000"/>
          <w:kern w:val="0"/>
          <w:sz w:val="22"/>
          <w:szCs w:val="22"/>
        </w:rPr>
        <w:t>(</w:t>
      </w:r>
      <w:proofErr w:type="spellStart"/>
      <w:r w:rsidR="004D3EC7" w:rsidRPr="004D3EC7">
        <w:rPr>
          <w:rFonts w:ascii="Times New Roman" w:hAnsi="Times New Roman" w:cs="ＭＳ 明朝"/>
          <w:color w:val="000000"/>
          <w:kern w:val="0"/>
          <w:sz w:val="22"/>
          <w:szCs w:val="22"/>
        </w:rPr>
        <w:t>Cys</w:t>
      </w:r>
      <w:proofErr w:type="spellEnd"/>
      <w:r w:rsidR="004D3EC7" w:rsidRPr="004D3EC7">
        <w:rPr>
          <w:rFonts w:ascii="Times New Roman" w:hAnsi="Times New Roman" w:cs="ＭＳ 明朝"/>
          <w:color w:val="000000"/>
          <w:kern w:val="0"/>
          <w:sz w:val="22"/>
          <w:szCs w:val="22"/>
        </w:rPr>
        <w:t xml:space="preserve">) </w:t>
      </w:r>
      <w:r w:rsidR="004D3EC7" w:rsidRPr="004D3EC7">
        <w:rPr>
          <w:rFonts w:ascii="Times New Roman" w:hAnsi="Times New Roman" w:cs="ＭＳ 明朝" w:hint="eastAsia"/>
          <w:color w:val="000000"/>
          <w:kern w:val="0"/>
          <w:sz w:val="22"/>
          <w:szCs w:val="22"/>
        </w:rPr>
        <w:t>や、セレノシステイン</w:t>
      </w:r>
      <w:r w:rsidR="004D3EC7" w:rsidRPr="004D3EC7">
        <w:rPr>
          <w:rFonts w:ascii="Times New Roman" w:hAnsi="Times New Roman" w:cs="ＭＳ 明朝" w:hint="eastAsia"/>
          <w:color w:val="000000"/>
          <w:kern w:val="0"/>
          <w:sz w:val="22"/>
          <w:szCs w:val="22"/>
        </w:rPr>
        <w:t xml:space="preserve"> </w:t>
      </w:r>
      <w:r w:rsidR="004D3EC7" w:rsidRPr="004D3EC7">
        <w:rPr>
          <w:rFonts w:ascii="Times New Roman" w:hAnsi="Times New Roman" w:cs="ＭＳ 明朝"/>
          <w:color w:val="000000"/>
          <w:kern w:val="0"/>
          <w:sz w:val="22"/>
          <w:szCs w:val="22"/>
        </w:rPr>
        <w:t xml:space="preserve">(Sec) </w:t>
      </w:r>
      <w:r w:rsidR="004D3EC7" w:rsidRPr="004D3EC7">
        <w:rPr>
          <w:rFonts w:ascii="Times New Roman" w:hAnsi="Times New Roman" w:cs="ＭＳ 明朝" w:hint="eastAsia"/>
          <w:color w:val="000000"/>
          <w:kern w:val="0"/>
          <w:sz w:val="22"/>
          <w:szCs w:val="22"/>
        </w:rPr>
        <w:t>と容易に共有結合し、その毒性発現に関与する。最近我々は、独自に開発した</w:t>
      </w:r>
      <w:r w:rsidR="004D3EC7" w:rsidRPr="004D3EC7">
        <w:rPr>
          <w:rFonts w:ascii="Times New Roman" w:hAnsi="Times New Roman" w:cs="ＭＳ 明朝" w:hint="eastAsia"/>
          <w:color w:val="000000"/>
          <w:kern w:val="0"/>
          <w:sz w:val="22"/>
          <w:szCs w:val="22"/>
        </w:rPr>
        <w:t>Sec</w:t>
      </w:r>
      <w:r w:rsidR="004D3EC7" w:rsidRPr="004D3EC7">
        <w:rPr>
          <w:rFonts w:ascii="Times New Roman" w:hAnsi="Times New Roman" w:cs="ＭＳ 明朝" w:hint="eastAsia"/>
          <w:color w:val="000000"/>
          <w:kern w:val="0"/>
          <w:sz w:val="22"/>
          <w:szCs w:val="22"/>
        </w:rPr>
        <w:t>選択的な親電子物質修飾の解析法である</w:t>
      </w:r>
      <w:proofErr w:type="spellStart"/>
      <w:r w:rsidR="004D3EC7" w:rsidRPr="004D3EC7">
        <w:rPr>
          <w:rFonts w:ascii="Times New Roman" w:hAnsi="Times New Roman" w:cs="ＭＳ 明朝" w:hint="eastAsia"/>
          <w:color w:val="000000"/>
          <w:kern w:val="0"/>
          <w:sz w:val="22"/>
          <w:szCs w:val="22"/>
        </w:rPr>
        <w:t>a</w:t>
      </w:r>
      <w:r w:rsidR="004D3EC7" w:rsidRPr="004D3EC7">
        <w:rPr>
          <w:rFonts w:ascii="Times New Roman" w:hAnsi="Times New Roman" w:cs="ＭＳ 明朝"/>
          <w:color w:val="000000"/>
          <w:kern w:val="0"/>
          <w:sz w:val="22"/>
          <w:szCs w:val="22"/>
        </w:rPr>
        <w:t>BPML</w:t>
      </w:r>
      <w:proofErr w:type="spellEnd"/>
      <w:r w:rsidR="004D3EC7" w:rsidRPr="004D3EC7">
        <w:rPr>
          <w:rFonts w:ascii="Times New Roman" w:hAnsi="Times New Roman" w:cs="ＭＳ 明朝" w:hint="eastAsia"/>
          <w:color w:val="000000"/>
          <w:kern w:val="0"/>
          <w:sz w:val="22"/>
          <w:szCs w:val="22"/>
        </w:rPr>
        <w:t>を用いることで、低濃度のメチル水銀は血漿中のセレノプロテイン</w:t>
      </w:r>
      <w:r w:rsidR="004D3EC7" w:rsidRPr="004D3EC7">
        <w:rPr>
          <w:rFonts w:ascii="Times New Roman" w:hAnsi="Times New Roman" w:cs="ＭＳ 明朝"/>
          <w:color w:val="000000"/>
          <w:kern w:val="0"/>
          <w:sz w:val="22"/>
          <w:szCs w:val="22"/>
        </w:rPr>
        <w:t>P (</w:t>
      </w:r>
      <w:proofErr w:type="spellStart"/>
      <w:r w:rsidR="004D3EC7" w:rsidRPr="004D3EC7">
        <w:rPr>
          <w:rFonts w:ascii="Times New Roman" w:hAnsi="Times New Roman" w:cs="ＭＳ 明朝"/>
          <w:color w:val="000000"/>
          <w:kern w:val="0"/>
          <w:sz w:val="22"/>
          <w:szCs w:val="22"/>
        </w:rPr>
        <w:t>SeP</w:t>
      </w:r>
      <w:proofErr w:type="spellEnd"/>
      <w:r w:rsidR="004D3EC7" w:rsidRPr="004D3EC7">
        <w:rPr>
          <w:rFonts w:ascii="Times New Roman" w:hAnsi="Times New Roman" w:cs="ＭＳ 明朝"/>
          <w:color w:val="000000"/>
          <w:kern w:val="0"/>
          <w:sz w:val="22"/>
          <w:szCs w:val="22"/>
        </w:rPr>
        <w:t xml:space="preserve">) </w:t>
      </w:r>
      <w:r w:rsidR="004D3EC7" w:rsidRPr="004D3EC7">
        <w:rPr>
          <w:rFonts w:ascii="Times New Roman" w:hAnsi="Times New Roman" w:cs="ＭＳ 明朝" w:hint="eastAsia"/>
          <w:color w:val="000000"/>
          <w:kern w:val="0"/>
          <w:sz w:val="22"/>
          <w:szCs w:val="22"/>
        </w:rPr>
        <w:t>の</w:t>
      </w:r>
      <w:r w:rsidR="004D3EC7" w:rsidRPr="004D3EC7">
        <w:rPr>
          <w:rFonts w:ascii="Times New Roman" w:hAnsi="Times New Roman" w:cs="ＭＳ 明朝"/>
          <w:color w:val="000000"/>
          <w:kern w:val="0"/>
          <w:sz w:val="22"/>
          <w:szCs w:val="22"/>
        </w:rPr>
        <w:t>Sec</w:t>
      </w:r>
      <w:r w:rsidR="004D3EC7" w:rsidRPr="004D3EC7">
        <w:rPr>
          <w:rFonts w:ascii="Times New Roman" w:hAnsi="Times New Roman" w:cs="ＭＳ 明朝" w:hint="eastAsia"/>
          <w:color w:val="000000"/>
          <w:kern w:val="0"/>
          <w:sz w:val="22"/>
          <w:szCs w:val="22"/>
        </w:rPr>
        <w:t>に共有結合</w:t>
      </w:r>
      <w:r w:rsidR="004D3EC7" w:rsidRPr="004D3EC7">
        <w:rPr>
          <w:rFonts w:ascii="Times New Roman" w:hAnsi="Times New Roman" w:cs="ＭＳ 明朝" w:hint="eastAsia"/>
          <w:color w:val="000000"/>
          <w:kern w:val="0"/>
          <w:sz w:val="22"/>
          <w:szCs w:val="22"/>
        </w:rPr>
        <w:t xml:space="preserve"> </w:t>
      </w:r>
      <w:r w:rsidR="004D3EC7" w:rsidRPr="004D3EC7">
        <w:rPr>
          <w:rFonts w:ascii="Times New Roman" w:hAnsi="Times New Roman" w:cs="ＭＳ 明朝"/>
          <w:color w:val="000000"/>
          <w:kern w:val="0"/>
          <w:sz w:val="22"/>
          <w:szCs w:val="22"/>
        </w:rPr>
        <w:t>(Se-</w:t>
      </w:r>
      <w:r w:rsidR="004D3EC7" w:rsidRPr="004D3EC7">
        <w:rPr>
          <w:rFonts w:ascii="Times New Roman" w:hAnsi="Times New Roman" w:cs="ＭＳ 明朝" w:hint="eastAsia"/>
          <w:color w:val="000000"/>
          <w:kern w:val="0"/>
          <w:sz w:val="22"/>
          <w:szCs w:val="22"/>
        </w:rPr>
        <w:t>水銀化</w:t>
      </w:r>
      <w:r w:rsidR="004D3EC7" w:rsidRPr="004D3EC7">
        <w:rPr>
          <w:rFonts w:ascii="Times New Roman" w:hAnsi="Times New Roman" w:cs="ＭＳ 明朝"/>
          <w:color w:val="000000"/>
          <w:kern w:val="0"/>
          <w:sz w:val="22"/>
          <w:szCs w:val="22"/>
        </w:rPr>
        <w:t xml:space="preserve">) </w:t>
      </w:r>
      <w:r w:rsidR="004D3EC7" w:rsidRPr="004D3EC7">
        <w:rPr>
          <w:rFonts w:ascii="Times New Roman" w:hAnsi="Times New Roman" w:cs="ＭＳ 明朝" w:hint="eastAsia"/>
          <w:color w:val="000000"/>
          <w:kern w:val="0"/>
          <w:sz w:val="22"/>
          <w:szCs w:val="22"/>
        </w:rPr>
        <w:t>することをはじめて明らかにした。しかし、</w:t>
      </w:r>
      <w:proofErr w:type="spellStart"/>
      <w:r w:rsidR="004D3EC7" w:rsidRPr="004D3EC7">
        <w:rPr>
          <w:rFonts w:ascii="Times New Roman" w:hAnsi="Times New Roman" w:cs="ＭＳ 明朝"/>
          <w:color w:val="000000"/>
          <w:kern w:val="0"/>
          <w:sz w:val="22"/>
          <w:szCs w:val="22"/>
        </w:rPr>
        <w:t>SeP</w:t>
      </w:r>
      <w:proofErr w:type="spellEnd"/>
      <w:r w:rsidR="004D3EC7" w:rsidRPr="004D3EC7">
        <w:rPr>
          <w:rFonts w:ascii="Times New Roman" w:hAnsi="Times New Roman" w:cs="ＭＳ 明朝" w:hint="eastAsia"/>
          <w:color w:val="000000"/>
          <w:kern w:val="0"/>
          <w:sz w:val="22"/>
          <w:szCs w:val="22"/>
        </w:rPr>
        <w:t>の</w:t>
      </w:r>
      <w:r w:rsidR="004D3EC7" w:rsidRPr="004D3EC7">
        <w:rPr>
          <w:rFonts w:ascii="Times New Roman" w:hAnsi="Times New Roman" w:cs="ＭＳ 明朝"/>
          <w:color w:val="000000"/>
          <w:kern w:val="0"/>
          <w:sz w:val="22"/>
          <w:szCs w:val="22"/>
        </w:rPr>
        <w:t>Se-</w:t>
      </w:r>
      <w:r w:rsidR="004D3EC7" w:rsidRPr="004D3EC7">
        <w:rPr>
          <w:rFonts w:ascii="Times New Roman" w:hAnsi="Times New Roman" w:cs="ＭＳ 明朝" w:hint="eastAsia"/>
          <w:color w:val="000000"/>
          <w:kern w:val="0"/>
          <w:sz w:val="22"/>
          <w:szCs w:val="22"/>
        </w:rPr>
        <w:t>水銀化がどのようにメチル水銀の毒性に関与するかは不明である。</w:t>
      </w:r>
      <w:proofErr w:type="spellStart"/>
      <w:r w:rsidR="004D3EC7" w:rsidRPr="004D3EC7">
        <w:rPr>
          <w:rFonts w:ascii="Times New Roman" w:hAnsi="Times New Roman" w:cs="ＭＳ 明朝" w:hint="eastAsia"/>
          <w:color w:val="000000"/>
          <w:kern w:val="0"/>
          <w:sz w:val="22"/>
          <w:szCs w:val="22"/>
        </w:rPr>
        <w:t>S</w:t>
      </w:r>
      <w:r w:rsidR="004D3EC7" w:rsidRPr="004D3EC7">
        <w:rPr>
          <w:rFonts w:ascii="Times New Roman" w:hAnsi="Times New Roman" w:cs="ＭＳ 明朝"/>
          <w:color w:val="000000"/>
          <w:kern w:val="0"/>
          <w:sz w:val="22"/>
          <w:szCs w:val="22"/>
        </w:rPr>
        <w:t>eP</w:t>
      </w:r>
      <w:proofErr w:type="spellEnd"/>
      <w:r w:rsidR="004D3EC7" w:rsidRPr="004D3EC7">
        <w:rPr>
          <w:rFonts w:ascii="Times New Roman" w:hAnsi="Times New Roman" w:cs="ＭＳ 明朝" w:hint="eastAsia"/>
          <w:color w:val="000000"/>
          <w:kern w:val="0"/>
          <w:sz w:val="22"/>
          <w:szCs w:val="22"/>
        </w:rPr>
        <w:t>は</w:t>
      </w:r>
      <w:r w:rsidR="004D3EC7" w:rsidRPr="004D3EC7">
        <w:rPr>
          <w:rFonts w:ascii="Times New Roman" w:hAnsi="Times New Roman" w:cs="ＭＳ 明朝" w:hint="eastAsia"/>
          <w:color w:val="000000"/>
          <w:kern w:val="0"/>
          <w:sz w:val="22"/>
          <w:szCs w:val="22"/>
        </w:rPr>
        <w:t>Sec</w:t>
      </w:r>
      <w:r w:rsidR="004D3EC7" w:rsidRPr="004D3EC7">
        <w:rPr>
          <w:rFonts w:ascii="Times New Roman" w:hAnsi="Times New Roman" w:cs="ＭＳ 明朝" w:hint="eastAsia"/>
          <w:color w:val="000000"/>
          <w:kern w:val="0"/>
          <w:sz w:val="22"/>
          <w:szCs w:val="22"/>
        </w:rPr>
        <w:t>を</w:t>
      </w:r>
      <w:r w:rsidR="004D3EC7" w:rsidRPr="004D3EC7">
        <w:rPr>
          <w:rFonts w:ascii="Times New Roman" w:hAnsi="Times New Roman" w:cs="ＭＳ 明朝" w:hint="eastAsia"/>
          <w:color w:val="000000"/>
          <w:kern w:val="0"/>
          <w:sz w:val="22"/>
          <w:szCs w:val="22"/>
        </w:rPr>
        <w:t>1</w:t>
      </w:r>
      <w:r w:rsidR="004D3EC7" w:rsidRPr="004D3EC7">
        <w:rPr>
          <w:rFonts w:ascii="Times New Roman" w:hAnsi="Times New Roman" w:cs="ＭＳ 明朝" w:hint="eastAsia"/>
          <w:color w:val="000000"/>
          <w:kern w:val="0"/>
          <w:sz w:val="22"/>
          <w:szCs w:val="22"/>
        </w:rPr>
        <w:t>分子内に</w:t>
      </w:r>
      <w:r w:rsidR="004D3EC7" w:rsidRPr="004D3EC7">
        <w:rPr>
          <w:rFonts w:ascii="Times New Roman" w:hAnsi="Times New Roman" w:cs="ＭＳ 明朝" w:hint="eastAsia"/>
          <w:color w:val="000000"/>
          <w:kern w:val="0"/>
          <w:sz w:val="22"/>
          <w:szCs w:val="22"/>
        </w:rPr>
        <w:t>10</w:t>
      </w:r>
      <w:r w:rsidR="004D3EC7" w:rsidRPr="004D3EC7">
        <w:rPr>
          <w:rFonts w:ascii="Times New Roman" w:hAnsi="Times New Roman" w:cs="ＭＳ 明朝" w:hint="eastAsia"/>
          <w:color w:val="000000"/>
          <w:kern w:val="0"/>
          <w:sz w:val="22"/>
          <w:szCs w:val="22"/>
        </w:rPr>
        <w:t>残基持つ血漿中タンパク質であり、脳を含む全身の組織へ、受容体を介したエンドサイトーシスで取り込まれ、リソソームで分解されてセレンを供給するセレン輸送体である。</w:t>
      </w:r>
      <w:proofErr w:type="spellStart"/>
      <w:r w:rsidR="004D3EC7" w:rsidRPr="004D3EC7">
        <w:rPr>
          <w:rFonts w:ascii="Times New Roman" w:hAnsi="Times New Roman" w:cs="ＭＳ 明朝" w:hint="eastAsia"/>
          <w:color w:val="000000"/>
          <w:kern w:val="0"/>
          <w:sz w:val="22"/>
          <w:szCs w:val="22"/>
        </w:rPr>
        <w:t>SeP</w:t>
      </w:r>
      <w:proofErr w:type="spellEnd"/>
      <w:r w:rsidR="004D3EC7" w:rsidRPr="004D3EC7">
        <w:rPr>
          <w:rFonts w:ascii="Times New Roman" w:hAnsi="Times New Roman" w:cs="ＭＳ 明朝" w:hint="eastAsia"/>
          <w:color w:val="000000"/>
          <w:kern w:val="0"/>
          <w:sz w:val="22"/>
          <w:szCs w:val="22"/>
        </w:rPr>
        <w:t>から供給されたセレンは、グルタチオンペルオキシダーゼ</w:t>
      </w:r>
      <w:r w:rsidR="004D3EC7" w:rsidRPr="004D3EC7">
        <w:rPr>
          <w:rFonts w:ascii="Times New Roman" w:hAnsi="Times New Roman" w:cs="ＭＳ 明朝"/>
          <w:color w:val="000000"/>
          <w:kern w:val="0"/>
          <w:sz w:val="22"/>
          <w:szCs w:val="22"/>
        </w:rPr>
        <w:t xml:space="preserve"> (</w:t>
      </w:r>
      <w:proofErr w:type="spellStart"/>
      <w:r w:rsidR="004D3EC7" w:rsidRPr="004D3EC7">
        <w:rPr>
          <w:rFonts w:ascii="Times New Roman" w:hAnsi="Times New Roman" w:cs="ＭＳ 明朝"/>
          <w:color w:val="000000"/>
          <w:kern w:val="0"/>
          <w:sz w:val="22"/>
          <w:szCs w:val="22"/>
        </w:rPr>
        <w:t>GPx</w:t>
      </w:r>
      <w:proofErr w:type="spellEnd"/>
      <w:r w:rsidR="004D3EC7" w:rsidRPr="004D3EC7">
        <w:rPr>
          <w:rFonts w:ascii="Times New Roman" w:hAnsi="Times New Roman" w:cs="ＭＳ 明朝"/>
          <w:color w:val="000000"/>
          <w:kern w:val="0"/>
          <w:sz w:val="22"/>
          <w:szCs w:val="22"/>
        </w:rPr>
        <w:t xml:space="preserve">) </w:t>
      </w:r>
      <w:r w:rsidR="004D3EC7" w:rsidRPr="004D3EC7">
        <w:rPr>
          <w:rFonts w:ascii="Times New Roman" w:hAnsi="Times New Roman" w:cs="ＭＳ 明朝" w:hint="eastAsia"/>
          <w:color w:val="000000"/>
          <w:kern w:val="0"/>
          <w:sz w:val="22"/>
          <w:szCs w:val="22"/>
        </w:rPr>
        <w:t>等の抗酸化作用を示す他のセレン含有タンパク質の合成に利用される。すなわち、</w:t>
      </w:r>
      <w:proofErr w:type="spellStart"/>
      <w:r w:rsidR="004D3EC7" w:rsidRPr="004D3EC7">
        <w:rPr>
          <w:rFonts w:ascii="Times New Roman" w:hAnsi="Times New Roman" w:cs="ＭＳ 明朝" w:hint="eastAsia"/>
          <w:color w:val="000000"/>
          <w:kern w:val="0"/>
          <w:sz w:val="22"/>
          <w:szCs w:val="22"/>
        </w:rPr>
        <w:t>SeP</w:t>
      </w:r>
      <w:proofErr w:type="spellEnd"/>
      <w:r w:rsidR="004D3EC7" w:rsidRPr="004D3EC7">
        <w:rPr>
          <w:rFonts w:ascii="Times New Roman" w:hAnsi="Times New Roman" w:cs="ＭＳ 明朝" w:hint="eastAsia"/>
          <w:color w:val="000000"/>
          <w:kern w:val="0"/>
          <w:sz w:val="22"/>
          <w:szCs w:val="22"/>
        </w:rPr>
        <w:t>が</w:t>
      </w:r>
      <w:r w:rsidR="004D3EC7" w:rsidRPr="004D3EC7">
        <w:rPr>
          <w:rFonts w:ascii="Times New Roman" w:hAnsi="Times New Roman" w:cs="ＭＳ 明朝"/>
          <w:color w:val="000000"/>
          <w:kern w:val="0"/>
          <w:sz w:val="22"/>
          <w:szCs w:val="22"/>
        </w:rPr>
        <w:t>Se-</w:t>
      </w:r>
      <w:r w:rsidR="004D3EC7" w:rsidRPr="004D3EC7">
        <w:rPr>
          <w:rFonts w:ascii="Times New Roman" w:hAnsi="Times New Roman" w:cs="ＭＳ 明朝" w:hint="eastAsia"/>
          <w:color w:val="000000"/>
          <w:kern w:val="0"/>
          <w:sz w:val="22"/>
          <w:szCs w:val="22"/>
        </w:rPr>
        <w:t>水銀化されてそのセレン供給能力が阻害された場合、細胞内のレドックス調節機構が破綻する、と予想される。そこで本研究では、</w:t>
      </w:r>
      <w:proofErr w:type="spellStart"/>
      <w:r w:rsidR="004D3EC7" w:rsidRPr="004D3EC7">
        <w:rPr>
          <w:rFonts w:ascii="Times New Roman" w:hAnsi="Times New Roman" w:cs="ＭＳ 明朝"/>
          <w:color w:val="000000"/>
          <w:kern w:val="0"/>
          <w:sz w:val="22"/>
          <w:szCs w:val="22"/>
        </w:rPr>
        <w:t>SeP</w:t>
      </w:r>
      <w:proofErr w:type="spellEnd"/>
      <w:r w:rsidR="004D3EC7" w:rsidRPr="004D3EC7">
        <w:rPr>
          <w:rFonts w:ascii="Times New Roman" w:hAnsi="Times New Roman" w:cs="ＭＳ 明朝" w:hint="eastAsia"/>
          <w:color w:val="000000"/>
          <w:kern w:val="0"/>
          <w:sz w:val="22"/>
          <w:szCs w:val="22"/>
        </w:rPr>
        <w:t>の</w:t>
      </w:r>
      <w:r w:rsidR="004D3EC7" w:rsidRPr="004D3EC7">
        <w:rPr>
          <w:rFonts w:ascii="Times New Roman" w:hAnsi="Times New Roman" w:cs="ＭＳ 明朝"/>
          <w:color w:val="000000"/>
          <w:kern w:val="0"/>
          <w:sz w:val="22"/>
          <w:szCs w:val="22"/>
        </w:rPr>
        <w:t>Se-</w:t>
      </w:r>
      <w:r w:rsidR="004D3EC7" w:rsidRPr="004D3EC7">
        <w:rPr>
          <w:rFonts w:ascii="Times New Roman" w:hAnsi="Times New Roman" w:cs="ＭＳ 明朝" w:hint="eastAsia"/>
          <w:color w:val="000000"/>
          <w:kern w:val="0"/>
          <w:sz w:val="22"/>
          <w:szCs w:val="22"/>
        </w:rPr>
        <w:t>水銀化に起因する生体影響について解明を試みた。</w:t>
      </w:r>
    </w:p>
    <w:p w14:paraId="7F26D4F1" w14:textId="793933AF" w:rsidR="004D3EC7" w:rsidRPr="004D3EC7" w:rsidRDefault="004D3EC7" w:rsidP="005B7873">
      <w:pPr>
        <w:pStyle w:val="Default"/>
        <w:spacing w:line="280" w:lineRule="exact"/>
        <w:ind w:right="23"/>
        <w:jc w:val="both"/>
        <w:rPr>
          <w:rFonts w:ascii="Times New Roman" w:hAnsi="Times New Roman"/>
          <w:sz w:val="22"/>
          <w:szCs w:val="22"/>
        </w:rPr>
      </w:pPr>
      <w:r w:rsidRPr="004D3EC7">
        <w:rPr>
          <w:rFonts w:ascii="Times New Roman" w:hAnsi="Times New Roman" w:hint="eastAsia"/>
          <w:sz w:val="22"/>
          <w:szCs w:val="22"/>
        </w:rPr>
        <w:t>【方法】</w:t>
      </w:r>
      <w:proofErr w:type="spellStart"/>
      <w:r w:rsidRPr="004D3EC7">
        <w:rPr>
          <w:rFonts w:ascii="Times New Roman" w:hAnsi="Times New Roman" w:hint="eastAsia"/>
          <w:sz w:val="22"/>
          <w:szCs w:val="22"/>
        </w:rPr>
        <w:t>SeP</w:t>
      </w:r>
      <w:proofErr w:type="spellEnd"/>
      <w:r w:rsidRPr="004D3EC7">
        <w:rPr>
          <w:rFonts w:ascii="Times New Roman" w:hAnsi="Times New Roman" w:hint="eastAsia"/>
          <w:sz w:val="22"/>
          <w:szCs w:val="22"/>
        </w:rPr>
        <w:t>のセレン供給能力は、セレン欠乏細胞の培養培地に</w:t>
      </w:r>
      <w:proofErr w:type="spellStart"/>
      <w:r w:rsidRPr="004D3EC7">
        <w:rPr>
          <w:rFonts w:ascii="Times New Roman" w:hAnsi="Times New Roman"/>
          <w:sz w:val="22"/>
          <w:szCs w:val="22"/>
        </w:rPr>
        <w:t>SeP</w:t>
      </w:r>
      <w:proofErr w:type="spellEnd"/>
      <w:r w:rsidRPr="004D3EC7">
        <w:rPr>
          <w:rFonts w:ascii="Times New Roman" w:hAnsi="Times New Roman" w:hint="eastAsia"/>
          <w:sz w:val="22"/>
          <w:szCs w:val="22"/>
        </w:rPr>
        <w:t>を添加することで増加する</w:t>
      </w:r>
      <w:r w:rsidRPr="004D3EC7">
        <w:rPr>
          <w:rFonts w:ascii="Times New Roman" w:hAnsi="Times New Roman" w:hint="eastAsia"/>
          <w:sz w:val="22"/>
          <w:szCs w:val="22"/>
        </w:rPr>
        <w:t>G</w:t>
      </w:r>
      <w:r w:rsidRPr="004D3EC7">
        <w:rPr>
          <w:rFonts w:ascii="Times New Roman" w:hAnsi="Times New Roman"/>
          <w:sz w:val="22"/>
          <w:szCs w:val="22"/>
        </w:rPr>
        <w:t>Px1</w:t>
      </w:r>
      <w:r w:rsidRPr="004D3EC7">
        <w:rPr>
          <w:rFonts w:ascii="Times New Roman" w:hAnsi="Times New Roman" w:hint="eastAsia"/>
          <w:sz w:val="22"/>
          <w:szCs w:val="22"/>
        </w:rPr>
        <w:t>及び</w:t>
      </w:r>
      <w:r w:rsidRPr="004D3EC7">
        <w:rPr>
          <w:rFonts w:ascii="Times New Roman" w:hAnsi="Times New Roman" w:hint="eastAsia"/>
          <w:sz w:val="22"/>
          <w:szCs w:val="22"/>
        </w:rPr>
        <w:t>G</w:t>
      </w:r>
      <w:r w:rsidRPr="004D3EC7">
        <w:rPr>
          <w:rFonts w:ascii="Times New Roman" w:hAnsi="Times New Roman"/>
          <w:sz w:val="22"/>
          <w:szCs w:val="22"/>
        </w:rPr>
        <w:t>Px4</w:t>
      </w:r>
      <w:r w:rsidRPr="004D3EC7">
        <w:rPr>
          <w:rFonts w:ascii="Times New Roman" w:hAnsi="Times New Roman" w:hint="eastAsia"/>
          <w:sz w:val="22"/>
          <w:szCs w:val="22"/>
        </w:rPr>
        <w:t>の発現で確認した。</w:t>
      </w:r>
    </w:p>
    <w:p w14:paraId="7377CD9D" w14:textId="326CD212" w:rsidR="004D3EC7" w:rsidRPr="004D3EC7" w:rsidRDefault="004D3EC7" w:rsidP="005B7873">
      <w:pPr>
        <w:pStyle w:val="Default"/>
        <w:spacing w:line="280" w:lineRule="exact"/>
        <w:ind w:right="23"/>
        <w:jc w:val="both"/>
        <w:rPr>
          <w:rFonts w:ascii="Times New Roman" w:hAnsi="Times New Roman"/>
          <w:sz w:val="22"/>
          <w:szCs w:val="22"/>
        </w:rPr>
      </w:pPr>
      <w:r w:rsidRPr="004D3EC7">
        <w:rPr>
          <w:rFonts w:ascii="Times New Roman" w:hAnsi="Times New Roman" w:hint="eastAsia"/>
          <w:sz w:val="22"/>
          <w:szCs w:val="22"/>
        </w:rPr>
        <w:t>【結果</w:t>
      </w:r>
      <w:r>
        <w:rPr>
          <w:rFonts w:ascii="Times New Roman" w:hAnsi="Times New Roman" w:hint="eastAsia"/>
          <w:sz w:val="22"/>
          <w:szCs w:val="22"/>
        </w:rPr>
        <w:t>と</w:t>
      </w:r>
      <w:r w:rsidRPr="004D3EC7">
        <w:rPr>
          <w:rFonts w:ascii="Times New Roman" w:hAnsi="Times New Roman" w:hint="eastAsia"/>
          <w:sz w:val="22"/>
          <w:szCs w:val="22"/>
        </w:rPr>
        <w:t>考察】セレン欠乏</w:t>
      </w:r>
      <w:r w:rsidR="00400B73">
        <w:rPr>
          <w:rFonts w:ascii="Times New Roman" w:hAnsi="Times New Roman" w:hint="eastAsia"/>
          <w:sz w:val="22"/>
          <w:szCs w:val="22"/>
        </w:rPr>
        <w:t>状態の</w:t>
      </w:r>
      <w:r w:rsidRPr="004D3EC7">
        <w:rPr>
          <w:rFonts w:ascii="Times New Roman" w:hAnsi="Times New Roman" w:hint="eastAsia"/>
          <w:sz w:val="22"/>
          <w:szCs w:val="22"/>
        </w:rPr>
        <w:t>ヒト神経芽細胞</w:t>
      </w:r>
      <w:r w:rsidRPr="004D3EC7">
        <w:rPr>
          <w:rFonts w:ascii="Times New Roman" w:hAnsi="Times New Roman"/>
          <w:sz w:val="22"/>
          <w:szCs w:val="22"/>
        </w:rPr>
        <w:t>SH-SY5Y</w:t>
      </w:r>
      <w:r w:rsidRPr="004D3EC7">
        <w:rPr>
          <w:rFonts w:ascii="Times New Roman" w:hAnsi="Times New Roman" w:hint="eastAsia"/>
          <w:sz w:val="22"/>
          <w:szCs w:val="22"/>
        </w:rPr>
        <w:t>に精製</w:t>
      </w:r>
      <w:proofErr w:type="spellStart"/>
      <w:r w:rsidRPr="004D3EC7">
        <w:rPr>
          <w:rFonts w:ascii="Times New Roman" w:hAnsi="Times New Roman"/>
          <w:sz w:val="22"/>
          <w:szCs w:val="22"/>
        </w:rPr>
        <w:t>SeP</w:t>
      </w:r>
      <w:proofErr w:type="spellEnd"/>
      <w:r w:rsidRPr="004D3EC7">
        <w:rPr>
          <w:rFonts w:ascii="Times New Roman" w:hAnsi="Times New Roman" w:hint="eastAsia"/>
          <w:sz w:val="22"/>
          <w:szCs w:val="22"/>
        </w:rPr>
        <w:t>を添加すると、</w:t>
      </w:r>
      <w:r w:rsidRPr="004D3EC7">
        <w:rPr>
          <w:rFonts w:ascii="Times New Roman" w:hAnsi="Times New Roman"/>
          <w:sz w:val="22"/>
          <w:szCs w:val="22"/>
        </w:rPr>
        <w:t>GPx1</w:t>
      </w:r>
      <w:r w:rsidRPr="004D3EC7">
        <w:rPr>
          <w:rFonts w:ascii="Times New Roman" w:hAnsi="Times New Roman" w:hint="eastAsia"/>
          <w:sz w:val="22"/>
          <w:szCs w:val="22"/>
        </w:rPr>
        <w:t>および</w:t>
      </w:r>
      <w:r w:rsidRPr="004D3EC7">
        <w:rPr>
          <w:rFonts w:ascii="Times New Roman" w:hAnsi="Times New Roman"/>
          <w:sz w:val="22"/>
          <w:szCs w:val="22"/>
        </w:rPr>
        <w:t>GPx4</w:t>
      </w:r>
      <w:r w:rsidRPr="004D3EC7">
        <w:rPr>
          <w:rFonts w:ascii="Times New Roman" w:hAnsi="Times New Roman" w:hint="eastAsia"/>
          <w:sz w:val="22"/>
          <w:szCs w:val="22"/>
        </w:rPr>
        <w:t>の発現がセレン供給に応じて増加したが、これは、</w:t>
      </w:r>
      <w:r w:rsidRPr="004D3EC7">
        <w:rPr>
          <w:rFonts w:ascii="Times New Roman" w:hAnsi="Times New Roman"/>
          <w:sz w:val="22"/>
          <w:szCs w:val="22"/>
        </w:rPr>
        <w:t>Se-</w:t>
      </w:r>
      <w:r w:rsidRPr="004D3EC7">
        <w:rPr>
          <w:rFonts w:ascii="Times New Roman" w:hAnsi="Times New Roman" w:hint="eastAsia"/>
          <w:sz w:val="22"/>
          <w:szCs w:val="22"/>
        </w:rPr>
        <w:t>水銀化をした</w:t>
      </w:r>
      <w:proofErr w:type="spellStart"/>
      <w:r w:rsidRPr="004D3EC7">
        <w:rPr>
          <w:rFonts w:ascii="Times New Roman" w:hAnsi="Times New Roman"/>
          <w:sz w:val="22"/>
          <w:szCs w:val="22"/>
        </w:rPr>
        <w:t>SeP</w:t>
      </w:r>
      <w:proofErr w:type="spellEnd"/>
      <w:r w:rsidRPr="004D3EC7">
        <w:rPr>
          <w:rFonts w:ascii="Times New Roman" w:hAnsi="Times New Roman" w:hint="eastAsia"/>
          <w:sz w:val="22"/>
          <w:szCs w:val="22"/>
        </w:rPr>
        <w:t>の添加で顕著に抑制された。</w:t>
      </w:r>
      <w:proofErr w:type="spellStart"/>
      <w:r w:rsidRPr="004D3EC7">
        <w:rPr>
          <w:rFonts w:ascii="Times New Roman" w:hAnsi="Times New Roman"/>
          <w:sz w:val="22"/>
          <w:szCs w:val="22"/>
        </w:rPr>
        <w:t>SeP</w:t>
      </w:r>
      <w:proofErr w:type="spellEnd"/>
      <w:r w:rsidRPr="004D3EC7">
        <w:rPr>
          <w:rFonts w:ascii="Times New Roman" w:hAnsi="Times New Roman" w:hint="eastAsia"/>
          <w:sz w:val="22"/>
          <w:szCs w:val="22"/>
        </w:rPr>
        <w:t>はエンドサイトーシスで細胞内に取り込まれリソソームで分解されるが</w:t>
      </w:r>
      <w:r w:rsidR="00486F5E">
        <w:rPr>
          <w:rFonts w:ascii="Times New Roman" w:hAnsi="Times New Roman" w:hint="eastAsia"/>
          <w:sz w:val="22"/>
          <w:szCs w:val="22"/>
        </w:rPr>
        <w:t>、</w:t>
      </w:r>
      <w:r w:rsidRPr="004D3EC7">
        <w:rPr>
          <w:rFonts w:ascii="Times New Roman" w:hAnsi="Times New Roman" w:hint="eastAsia"/>
          <w:sz w:val="22"/>
          <w:szCs w:val="22"/>
        </w:rPr>
        <w:t>これらの過程</w:t>
      </w:r>
      <w:r w:rsidR="00486F5E">
        <w:rPr>
          <w:rFonts w:ascii="Times New Roman" w:hAnsi="Times New Roman" w:hint="eastAsia"/>
          <w:sz w:val="22"/>
          <w:szCs w:val="22"/>
        </w:rPr>
        <w:t>に</w:t>
      </w:r>
      <w:r w:rsidRPr="004D3EC7">
        <w:rPr>
          <w:rFonts w:ascii="Times New Roman" w:hAnsi="Times New Roman" w:hint="eastAsia"/>
          <w:sz w:val="22"/>
          <w:szCs w:val="22"/>
        </w:rPr>
        <w:t>は</w:t>
      </w:r>
      <w:r w:rsidRPr="004D3EC7">
        <w:rPr>
          <w:rFonts w:ascii="Times New Roman" w:hAnsi="Times New Roman"/>
          <w:sz w:val="22"/>
          <w:szCs w:val="22"/>
        </w:rPr>
        <w:t>Se-</w:t>
      </w:r>
      <w:r w:rsidRPr="004D3EC7">
        <w:rPr>
          <w:rFonts w:ascii="Times New Roman" w:hAnsi="Times New Roman" w:hint="eastAsia"/>
          <w:sz w:val="22"/>
          <w:szCs w:val="22"/>
        </w:rPr>
        <w:t>水銀化による影響は認められな</w:t>
      </w:r>
      <w:r w:rsidR="00486F5E">
        <w:rPr>
          <w:rFonts w:ascii="Times New Roman" w:hAnsi="Times New Roman" w:hint="eastAsia"/>
          <w:sz w:val="22"/>
          <w:szCs w:val="22"/>
        </w:rPr>
        <w:t>かった</w:t>
      </w:r>
      <w:r w:rsidRPr="004D3EC7">
        <w:rPr>
          <w:rFonts w:ascii="Times New Roman" w:hAnsi="Times New Roman" w:hint="eastAsia"/>
          <w:sz w:val="22"/>
          <w:szCs w:val="22"/>
        </w:rPr>
        <w:t>。</w:t>
      </w:r>
      <w:r w:rsidR="003906E9">
        <w:rPr>
          <w:rFonts w:ascii="Times New Roman" w:hAnsi="Times New Roman" w:hint="eastAsia"/>
          <w:sz w:val="22"/>
          <w:szCs w:val="22"/>
        </w:rPr>
        <w:t>すなわち</w:t>
      </w:r>
      <w:r w:rsidRPr="004D3EC7">
        <w:rPr>
          <w:rFonts w:ascii="Times New Roman" w:hAnsi="Times New Roman" w:hint="eastAsia"/>
          <w:sz w:val="22"/>
          <w:szCs w:val="22"/>
        </w:rPr>
        <w:t>、</w:t>
      </w:r>
      <w:proofErr w:type="spellStart"/>
      <w:r w:rsidRPr="004D3EC7">
        <w:rPr>
          <w:rFonts w:ascii="Times New Roman" w:hAnsi="Times New Roman" w:hint="eastAsia"/>
          <w:sz w:val="22"/>
          <w:szCs w:val="22"/>
        </w:rPr>
        <w:t>SeP</w:t>
      </w:r>
      <w:proofErr w:type="spellEnd"/>
      <w:r w:rsidRPr="004D3EC7">
        <w:rPr>
          <w:rFonts w:ascii="Times New Roman" w:hAnsi="Times New Roman" w:hint="eastAsia"/>
          <w:sz w:val="22"/>
          <w:szCs w:val="22"/>
        </w:rPr>
        <w:t>の</w:t>
      </w:r>
      <w:r w:rsidRPr="004D3EC7">
        <w:rPr>
          <w:rFonts w:ascii="Times New Roman" w:hAnsi="Times New Roman"/>
          <w:sz w:val="22"/>
          <w:szCs w:val="22"/>
        </w:rPr>
        <w:t>Se-</w:t>
      </w:r>
      <w:r w:rsidRPr="004D3EC7">
        <w:rPr>
          <w:rFonts w:ascii="Times New Roman" w:hAnsi="Times New Roman" w:hint="eastAsia"/>
          <w:sz w:val="22"/>
          <w:szCs w:val="22"/>
        </w:rPr>
        <w:t>水銀化は</w:t>
      </w:r>
      <w:proofErr w:type="spellStart"/>
      <w:r w:rsidRPr="004D3EC7">
        <w:rPr>
          <w:rFonts w:ascii="Times New Roman" w:hAnsi="Times New Roman"/>
          <w:sz w:val="22"/>
          <w:szCs w:val="22"/>
        </w:rPr>
        <w:t>SeP</w:t>
      </w:r>
      <w:proofErr w:type="spellEnd"/>
      <w:r w:rsidRPr="004D3EC7">
        <w:rPr>
          <w:rFonts w:ascii="Times New Roman" w:hAnsi="Times New Roman" w:hint="eastAsia"/>
          <w:sz w:val="22"/>
          <w:szCs w:val="22"/>
        </w:rPr>
        <w:t>の取り込みと分解には影響しないものの、分解産物である</w:t>
      </w:r>
      <w:proofErr w:type="spellStart"/>
      <w:r w:rsidRPr="004D3EC7">
        <w:rPr>
          <w:rFonts w:ascii="Times New Roman" w:hAnsi="Times New Roman"/>
          <w:sz w:val="22"/>
          <w:szCs w:val="22"/>
        </w:rPr>
        <w:t>MeHg</w:t>
      </w:r>
      <w:proofErr w:type="spellEnd"/>
      <w:r w:rsidRPr="004D3EC7">
        <w:rPr>
          <w:rFonts w:ascii="Times New Roman" w:hAnsi="Times New Roman"/>
          <w:sz w:val="22"/>
          <w:szCs w:val="22"/>
        </w:rPr>
        <w:t>-Sec</w:t>
      </w:r>
      <w:r w:rsidRPr="004D3EC7">
        <w:rPr>
          <w:rFonts w:ascii="Times New Roman" w:hAnsi="Times New Roman" w:hint="eastAsia"/>
          <w:sz w:val="22"/>
          <w:szCs w:val="22"/>
        </w:rPr>
        <w:t>からのセレン利用</w:t>
      </w:r>
      <w:r w:rsidRPr="004D3EC7">
        <w:rPr>
          <w:rFonts w:ascii="Times New Roman" w:hAnsi="Times New Roman" w:hint="eastAsia"/>
          <w:sz w:val="22"/>
          <w:szCs w:val="22"/>
        </w:rPr>
        <w:t xml:space="preserve"> </w:t>
      </w:r>
      <w:r w:rsidRPr="004D3EC7">
        <w:rPr>
          <w:rFonts w:ascii="Times New Roman" w:hAnsi="Times New Roman"/>
          <w:sz w:val="22"/>
          <w:szCs w:val="22"/>
        </w:rPr>
        <w:t>(</w:t>
      </w:r>
      <w:r w:rsidRPr="004D3EC7">
        <w:rPr>
          <w:rFonts w:ascii="Times New Roman" w:hAnsi="Times New Roman" w:hint="eastAsia"/>
          <w:sz w:val="22"/>
          <w:szCs w:val="22"/>
        </w:rPr>
        <w:t>セレノシステインリアーゼの基質認識</w:t>
      </w:r>
      <w:r w:rsidRPr="004D3EC7">
        <w:rPr>
          <w:rFonts w:ascii="Times New Roman" w:hAnsi="Times New Roman"/>
          <w:sz w:val="22"/>
          <w:szCs w:val="22"/>
        </w:rPr>
        <w:t xml:space="preserve">) </w:t>
      </w:r>
      <w:r w:rsidRPr="004D3EC7">
        <w:rPr>
          <w:rFonts w:ascii="Times New Roman" w:hAnsi="Times New Roman" w:hint="eastAsia"/>
          <w:sz w:val="22"/>
          <w:szCs w:val="22"/>
        </w:rPr>
        <w:t>を阻害すること</w:t>
      </w:r>
      <w:r w:rsidR="00D84B96">
        <w:rPr>
          <w:rFonts w:ascii="Times New Roman" w:hAnsi="Times New Roman" w:hint="eastAsia"/>
          <w:sz w:val="22"/>
          <w:szCs w:val="22"/>
        </w:rPr>
        <w:t>が示唆された</w:t>
      </w:r>
      <w:r w:rsidRPr="004D3EC7">
        <w:rPr>
          <w:rFonts w:ascii="Times New Roman" w:hAnsi="Times New Roman" w:hint="eastAsia"/>
          <w:sz w:val="22"/>
          <w:szCs w:val="22"/>
        </w:rPr>
        <w:t>。続いて、</w:t>
      </w:r>
      <w:proofErr w:type="spellStart"/>
      <w:r w:rsidRPr="004D3EC7">
        <w:rPr>
          <w:rFonts w:ascii="Times New Roman" w:hAnsi="Times New Roman"/>
          <w:sz w:val="22"/>
          <w:szCs w:val="22"/>
        </w:rPr>
        <w:t>SeP</w:t>
      </w:r>
      <w:proofErr w:type="spellEnd"/>
      <w:r w:rsidRPr="004D3EC7">
        <w:rPr>
          <w:rFonts w:ascii="Times New Roman" w:hAnsi="Times New Roman" w:hint="eastAsia"/>
          <w:sz w:val="22"/>
          <w:szCs w:val="22"/>
        </w:rPr>
        <w:t>による</w:t>
      </w:r>
      <w:proofErr w:type="spellStart"/>
      <w:r w:rsidRPr="004D3EC7">
        <w:rPr>
          <w:rFonts w:ascii="Times New Roman" w:hAnsi="Times New Roman"/>
          <w:sz w:val="22"/>
          <w:szCs w:val="22"/>
        </w:rPr>
        <w:t>GPx</w:t>
      </w:r>
      <w:proofErr w:type="spellEnd"/>
      <w:r w:rsidRPr="004D3EC7">
        <w:rPr>
          <w:rFonts w:ascii="Times New Roman" w:hAnsi="Times New Roman" w:hint="eastAsia"/>
          <w:sz w:val="22"/>
          <w:szCs w:val="22"/>
        </w:rPr>
        <w:t>の発現増加を介して、過酸化水素や</w:t>
      </w:r>
      <w:r w:rsidRPr="004D3EC7">
        <w:rPr>
          <w:rFonts w:ascii="Times New Roman" w:hAnsi="Times New Roman"/>
          <w:sz w:val="22"/>
          <w:szCs w:val="22"/>
        </w:rPr>
        <w:t>tert-butyl hydroperoxide</w:t>
      </w:r>
      <w:r w:rsidRPr="004D3EC7">
        <w:rPr>
          <w:rFonts w:ascii="Times New Roman" w:hAnsi="Times New Roman" w:hint="eastAsia"/>
          <w:sz w:val="22"/>
          <w:szCs w:val="22"/>
        </w:rPr>
        <w:t>の毒性が抑制されたが、本防御作用は</w:t>
      </w:r>
      <w:r w:rsidRPr="004D3EC7">
        <w:rPr>
          <w:rFonts w:ascii="Times New Roman" w:hAnsi="Times New Roman"/>
          <w:sz w:val="22"/>
          <w:szCs w:val="22"/>
        </w:rPr>
        <w:t>Se-</w:t>
      </w:r>
      <w:r w:rsidRPr="004D3EC7">
        <w:rPr>
          <w:rFonts w:ascii="Times New Roman" w:hAnsi="Times New Roman" w:hint="eastAsia"/>
          <w:sz w:val="22"/>
          <w:szCs w:val="22"/>
        </w:rPr>
        <w:t>水銀化によって有意に阻害された。これは、低濃度のメチル水銀は細胞内のレドックス</w:t>
      </w:r>
      <w:r w:rsidR="009D63B9">
        <w:rPr>
          <w:rFonts w:ascii="Times New Roman" w:hAnsi="Times New Roman" w:hint="eastAsia"/>
          <w:sz w:val="22"/>
          <w:szCs w:val="22"/>
        </w:rPr>
        <w:t>調節機構</w:t>
      </w:r>
      <w:r w:rsidRPr="004D3EC7">
        <w:rPr>
          <w:rFonts w:ascii="Times New Roman" w:hAnsi="Times New Roman" w:hint="eastAsia"/>
          <w:sz w:val="22"/>
          <w:szCs w:val="22"/>
        </w:rPr>
        <w:t>を撹乱し、健康リスクに関与する</w:t>
      </w:r>
      <w:r w:rsidR="00EA1DBA">
        <w:rPr>
          <w:rFonts w:ascii="Times New Roman" w:hAnsi="Times New Roman" w:hint="eastAsia"/>
          <w:sz w:val="22"/>
          <w:szCs w:val="22"/>
        </w:rPr>
        <w:t>可能性を示唆して</w:t>
      </w:r>
      <w:commentRangeStart w:id="4"/>
      <w:r w:rsidR="00EA1DBA">
        <w:rPr>
          <w:rFonts w:ascii="Times New Roman" w:hAnsi="Times New Roman" w:hint="eastAsia"/>
          <w:sz w:val="22"/>
          <w:szCs w:val="22"/>
        </w:rPr>
        <w:t>いる</w:t>
      </w:r>
      <w:commentRangeEnd w:id="4"/>
      <w:r w:rsidR="000E790C">
        <w:rPr>
          <w:rStyle w:val="aa"/>
          <w:rFonts w:ascii="Century" w:cs="Times New Roman"/>
          <w:color w:val="auto"/>
        </w:rPr>
        <w:commentReference w:id="4"/>
      </w:r>
      <w:r w:rsidRPr="004D3EC7">
        <w:rPr>
          <w:rFonts w:ascii="Times New Roman" w:hAnsi="Times New Roman" w:hint="eastAsia"/>
          <w:sz w:val="22"/>
          <w:szCs w:val="22"/>
        </w:rPr>
        <w:t>。</w:t>
      </w:r>
    </w:p>
    <w:p w14:paraId="49E33684" w14:textId="5617E4E3" w:rsidR="00DF1DE9" w:rsidRPr="004D3EC7" w:rsidRDefault="00DF1DE9" w:rsidP="00B70143">
      <w:pPr>
        <w:spacing w:line="280" w:lineRule="exact"/>
        <w:rPr>
          <w:rFonts w:ascii="Times New Roman" w:hAnsi="Times New Roman"/>
          <w:sz w:val="22"/>
          <w:szCs w:val="22"/>
        </w:rPr>
      </w:pPr>
    </w:p>
    <w:p w14:paraId="4E6A9DDD" w14:textId="77777777" w:rsidR="004D3EC7" w:rsidRDefault="004D3EC7" w:rsidP="005566EB">
      <w:pPr>
        <w:rPr>
          <w:rFonts w:ascii="Times New Roman" w:hAnsi="Times New Roman"/>
          <w:sz w:val="22"/>
          <w:szCs w:val="22"/>
        </w:rPr>
      </w:pPr>
    </w:p>
    <w:p w14:paraId="356563F8" w14:textId="62EA2854" w:rsidR="00336B4F" w:rsidRPr="006861BD" w:rsidRDefault="00336B4F" w:rsidP="00773450">
      <w:pPr>
        <w:rPr>
          <w:rFonts w:eastAsia="ＭＳ ゴシック" w:cs="Arial"/>
          <w:sz w:val="22"/>
          <w:szCs w:val="22"/>
        </w:rPr>
      </w:pPr>
    </w:p>
    <w:sectPr w:rsidR="00336B4F" w:rsidRPr="006861BD">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外山　喬士" w:date="2022-08-18T10:09:00Z" w:initials="外山　喬士">
    <w:p w14:paraId="283F61B8" w14:textId="77777777" w:rsidR="00FA2C4D" w:rsidRDefault="00FA2C4D" w:rsidP="0023569A">
      <w:pPr>
        <w:jc w:val="left"/>
      </w:pPr>
      <w:r>
        <w:rPr>
          <w:rStyle w:val="aa"/>
        </w:rPr>
        <w:annotationRef/>
      </w:r>
      <w:r>
        <w:rPr>
          <w:rFonts w:hint="eastAsia"/>
        </w:rPr>
        <w:t>事務局入力欄</w:t>
      </w:r>
    </w:p>
    <w:p w14:paraId="3E29134D" w14:textId="77777777" w:rsidR="00FA2C4D" w:rsidRDefault="00FA2C4D" w:rsidP="0023569A">
      <w:pPr>
        <w:jc w:val="left"/>
      </w:pPr>
      <w:r>
        <w:rPr>
          <w:rFonts w:hint="eastAsia"/>
        </w:rPr>
        <w:t>演者は、編集しないでください。</w:t>
      </w:r>
    </w:p>
  </w:comment>
  <w:comment w:id="3" w:author="外山　喬士" w:date="2022-08-18T10:06:00Z" w:initials="外山　喬士">
    <w:p w14:paraId="3C3F462C" w14:textId="3805A0E0" w:rsidR="000E790C" w:rsidRDefault="000E790C" w:rsidP="00574A88">
      <w:pPr>
        <w:jc w:val="left"/>
      </w:pPr>
      <w:r>
        <w:rPr>
          <w:rStyle w:val="aa"/>
        </w:rPr>
        <w:annotationRef/>
      </w:r>
      <w:r>
        <w:rPr>
          <w:rFonts w:hint="eastAsia"/>
        </w:rPr>
        <w:t>発表者のメールアドレスを入力してください</w:t>
      </w:r>
    </w:p>
  </w:comment>
  <w:comment w:id="4" w:author="外山　喬士" w:date="2022-08-18T10:08:00Z" w:initials="外山　喬士">
    <w:p w14:paraId="785E3E5D" w14:textId="77777777" w:rsidR="000E790C" w:rsidRDefault="000E790C" w:rsidP="0030583C">
      <w:pPr>
        <w:jc w:val="left"/>
      </w:pPr>
      <w:r>
        <w:rPr>
          <w:rStyle w:val="aa"/>
        </w:rPr>
        <w:annotationRef/>
      </w:r>
      <w:r>
        <w:rPr>
          <w:rFonts w:hint="eastAsia"/>
        </w:rPr>
        <w:t>言語については日本語、英語、どちらでも構いません。</w:t>
      </w:r>
      <w:r>
        <w:t>A4</w:t>
      </w:r>
      <w:r>
        <w:rPr>
          <w:rFonts w:hint="eastAsia"/>
        </w:rPr>
        <w:t>一枚以内に収まるようにお願いします。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29134D" w15:done="0"/>
  <w15:commentEx w15:paraId="3C3F462C" w15:done="0"/>
  <w15:commentEx w15:paraId="785E3E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88E76" w16cex:dateUtc="2022-08-18T01:09:00Z"/>
  <w16cex:commentExtensible w16cex:durableId="26A88DBE" w16cex:dateUtc="2022-08-18T01:06:00Z"/>
  <w16cex:commentExtensible w16cex:durableId="26A88E33" w16cex:dateUtc="2022-08-18T0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29134D" w16cid:durableId="26A88E76"/>
  <w16cid:commentId w16cid:paraId="3C3F462C" w16cid:durableId="26A88DBE"/>
  <w16cid:commentId w16cid:paraId="785E3E5D" w16cid:durableId="26A88E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34546" w14:textId="77777777" w:rsidR="000276CD" w:rsidRDefault="000276CD" w:rsidP="00C83F80">
      <w:r>
        <w:separator/>
      </w:r>
    </w:p>
  </w:endnote>
  <w:endnote w:type="continuationSeparator" w:id="0">
    <w:p w14:paraId="272C7B9A" w14:textId="77777777" w:rsidR="000276CD" w:rsidRDefault="000276CD" w:rsidP="00C8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
    <w:altName w:val="Cambria"/>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DDCA6" w14:textId="77777777" w:rsidR="000276CD" w:rsidRDefault="000276CD" w:rsidP="00C83F80">
      <w:r>
        <w:separator/>
      </w:r>
    </w:p>
  </w:footnote>
  <w:footnote w:type="continuationSeparator" w:id="0">
    <w:p w14:paraId="172B6C01" w14:textId="77777777" w:rsidR="000276CD" w:rsidRDefault="000276CD" w:rsidP="00C83F8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外山　喬士">
    <w15:presenceInfo w15:providerId="AD" w15:userId="S::takashi.toyama.c6@mso.tohoku.ac.jp::fd3b4c86-2687-42a9-b270-f39e702be9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4F"/>
    <w:rsid w:val="0000746C"/>
    <w:rsid w:val="000276CD"/>
    <w:rsid w:val="0004743C"/>
    <w:rsid w:val="00074204"/>
    <w:rsid w:val="000C0CA4"/>
    <w:rsid w:val="000E790C"/>
    <w:rsid w:val="0011303C"/>
    <w:rsid w:val="00147E60"/>
    <w:rsid w:val="001B002B"/>
    <w:rsid w:val="001E29BA"/>
    <w:rsid w:val="002012A2"/>
    <w:rsid w:val="00207AA8"/>
    <w:rsid w:val="00221516"/>
    <w:rsid w:val="002227C3"/>
    <w:rsid w:val="00244EDB"/>
    <w:rsid w:val="00261601"/>
    <w:rsid w:val="00336B4F"/>
    <w:rsid w:val="00373251"/>
    <w:rsid w:val="003906E9"/>
    <w:rsid w:val="00400B73"/>
    <w:rsid w:val="00401A65"/>
    <w:rsid w:val="00402A9E"/>
    <w:rsid w:val="00423656"/>
    <w:rsid w:val="00464BE9"/>
    <w:rsid w:val="00486F5E"/>
    <w:rsid w:val="004D1DDB"/>
    <w:rsid w:val="004D3EC7"/>
    <w:rsid w:val="005566EB"/>
    <w:rsid w:val="0056514D"/>
    <w:rsid w:val="005B7873"/>
    <w:rsid w:val="006861BD"/>
    <w:rsid w:val="00707C99"/>
    <w:rsid w:val="00767C60"/>
    <w:rsid w:val="00773450"/>
    <w:rsid w:val="008128D0"/>
    <w:rsid w:val="00826510"/>
    <w:rsid w:val="00851C64"/>
    <w:rsid w:val="00860BEB"/>
    <w:rsid w:val="008C0F4F"/>
    <w:rsid w:val="008C5AD8"/>
    <w:rsid w:val="009536F1"/>
    <w:rsid w:val="00984FAE"/>
    <w:rsid w:val="009D63B9"/>
    <w:rsid w:val="00A216BD"/>
    <w:rsid w:val="00A268CB"/>
    <w:rsid w:val="00A26F25"/>
    <w:rsid w:val="00A77BFC"/>
    <w:rsid w:val="00B01DAE"/>
    <w:rsid w:val="00B37137"/>
    <w:rsid w:val="00B66008"/>
    <w:rsid w:val="00B70143"/>
    <w:rsid w:val="00BB15F7"/>
    <w:rsid w:val="00C25563"/>
    <w:rsid w:val="00C83F80"/>
    <w:rsid w:val="00C83F93"/>
    <w:rsid w:val="00D75FCF"/>
    <w:rsid w:val="00D84B96"/>
    <w:rsid w:val="00D86A8B"/>
    <w:rsid w:val="00DD1580"/>
    <w:rsid w:val="00DF1DE9"/>
    <w:rsid w:val="00DF3E74"/>
    <w:rsid w:val="00E527A2"/>
    <w:rsid w:val="00E625AB"/>
    <w:rsid w:val="00E63A41"/>
    <w:rsid w:val="00E90F27"/>
    <w:rsid w:val="00E91C06"/>
    <w:rsid w:val="00E9357A"/>
    <w:rsid w:val="00EA1DBA"/>
    <w:rsid w:val="00F62329"/>
    <w:rsid w:val="00FA2C4D"/>
    <w:rsid w:val="00FB1965"/>
    <w:rsid w:val="00FF0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FB77F1"/>
  <w15:chartTrackingRefBased/>
  <w15:docId w15:val="{88504284-C439-4136-838E-DB2EA527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0F4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F80"/>
    <w:pPr>
      <w:tabs>
        <w:tab w:val="center" w:pos="4252"/>
        <w:tab w:val="right" w:pos="8504"/>
      </w:tabs>
      <w:snapToGrid w:val="0"/>
    </w:pPr>
  </w:style>
  <w:style w:type="character" w:customStyle="1" w:styleId="a4">
    <w:name w:val="ヘッダー (文字)"/>
    <w:basedOn w:val="a0"/>
    <w:link w:val="a3"/>
    <w:uiPriority w:val="99"/>
    <w:rsid w:val="00C83F80"/>
    <w:rPr>
      <w:rFonts w:ascii="Century" w:eastAsia="ＭＳ 明朝" w:hAnsi="Century" w:cs="Times New Roman"/>
      <w:szCs w:val="24"/>
    </w:rPr>
  </w:style>
  <w:style w:type="paragraph" w:styleId="a5">
    <w:name w:val="footer"/>
    <w:basedOn w:val="a"/>
    <w:link w:val="a6"/>
    <w:uiPriority w:val="99"/>
    <w:unhideWhenUsed/>
    <w:rsid w:val="00C83F80"/>
    <w:pPr>
      <w:tabs>
        <w:tab w:val="center" w:pos="4252"/>
        <w:tab w:val="right" w:pos="8504"/>
      </w:tabs>
      <w:snapToGrid w:val="0"/>
    </w:pPr>
  </w:style>
  <w:style w:type="character" w:customStyle="1" w:styleId="a6">
    <w:name w:val="フッター (文字)"/>
    <w:basedOn w:val="a0"/>
    <w:link w:val="a5"/>
    <w:uiPriority w:val="99"/>
    <w:rsid w:val="00C83F80"/>
    <w:rPr>
      <w:rFonts w:ascii="Century" w:eastAsia="ＭＳ 明朝" w:hAnsi="Century" w:cs="Times New Roman"/>
      <w:szCs w:val="24"/>
    </w:rPr>
  </w:style>
  <w:style w:type="character" w:styleId="a7">
    <w:name w:val="Hyperlink"/>
    <w:basedOn w:val="a0"/>
    <w:uiPriority w:val="99"/>
    <w:unhideWhenUsed/>
    <w:rsid w:val="00773450"/>
    <w:rPr>
      <w:color w:val="0563C1" w:themeColor="hyperlink"/>
      <w:u w:val="single"/>
    </w:rPr>
  </w:style>
  <w:style w:type="character" w:styleId="a8">
    <w:name w:val="Unresolved Mention"/>
    <w:basedOn w:val="a0"/>
    <w:uiPriority w:val="99"/>
    <w:semiHidden/>
    <w:unhideWhenUsed/>
    <w:rsid w:val="00773450"/>
    <w:rPr>
      <w:color w:val="605E5C"/>
      <w:shd w:val="clear" w:color="auto" w:fill="E1DFDD"/>
    </w:rPr>
  </w:style>
  <w:style w:type="paragraph" w:customStyle="1" w:styleId="Default">
    <w:name w:val="Default"/>
    <w:rsid w:val="004D3EC7"/>
    <w:pPr>
      <w:widowControl w:val="0"/>
      <w:autoSpaceDE w:val="0"/>
      <w:autoSpaceDN w:val="0"/>
      <w:adjustRightInd w:val="0"/>
    </w:pPr>
    <w:rPr>
      <w:rFonts w:ascii="ＭＳ 明朝" w:eastAsia="ＭＳ 明朝" w:hAnsi="Century" w:cs="ＭＳ 明朝"/>
      <w:color w:val="000000"/>
      <w:sz w:val="24"/>
      <w:szCs w:val="24"/>
    </w:rPr>
  </w:style>
  <w:style w:type="character" w:styleId="a9">
    <w:name w:val="FollowedHyperlink"/>
    <w:basedOn w:val="a0"/>
    <w:uiPriority w:val="99"/>
    <w:semiHidden/>
    <w:unhideWhenUsed/>
    <w:rsid w:val="000E790C"/>
    <w:rPr>
      <w:color w:val="954F72" w:themeColor="followedHyperlink"/>
      <w:u w:val="single"/>
    </w:rPr>
  </w:style>
  <w:style w:type="character" w:styleId="aa">
    <w:name w:val="annotation reference"/>
    <w:basedOn w:val="a0"/>
    <w:uiPriority w:val="99"/>
    <w:semiHidden/>
    <w:unhideWhenUsed/>
    <w:rsid w:val="000E790C"/>
    <w:rPr>
      <w:sz w:val="18"/>
      <w:szCs w:val="18"/>
    </w:rPr>
  </w:style>
  <w:style w:type="paragraph" w:styleId="ab">
    <w:name w:val="annotation text"/>
    <w:basedOn w:val="a"/>
    <w:link w:val="ac"/>
    <w:uiPriority w:val="99"/>
    <w:semiHidden/>
    <w:unhideWhenUsed/>
    <w:rsid w:val="000E790C"/>
    <w:pPr>
      <w:jc w:val="left"/>
    </w:pPr>
  </w:style>
  <w:style w:type="character" w:customStyle="1" w:styleId="ac">
    <w:name w:val="コメント文字列 (文字)"/>
    <w:basedOn w:val="a0"/>
    <w:link w:val="ab"/>
    <w:uiPriority w:val="99"/>
    <w:semiHidden/>
    <w:rsid w:val="000E790C"/>
    <w:rPr>
      <w:rFonts w:ascii="Century" w:eastAsia="ＭＳ 明朝" w:hAnsi="Century" w:cs="Times New Roman"/>
      <w:szCs w:val="24"/>
    </w:rPr>
  </w:style>
  <w:style w:type="paragraph" w:styleId="ad">
    <w:name w:val="annotation subject"/>
    <w:basedOn w:val="ab"/>
    <w:next w:val="ab"/>
    <w:link w:val="ae"/>
    <w:uiPriority w:val="99"/>
    <w:semiHidden/>
    <w:unhideWhenUsed/>
    <w:rsid w:val="000E790C"/>
    <w:rPr>
      <w:b/>
      <w:bCs/>
    </w:rPr>
  </w:style>
  <w:style w:type="character" w:customStyle="1" w:styleId="ae">
    <w:name w:val="コメント内容 (文字)"/>
    <w:basedOn w:val="ac"/>
    <w:link w:val="ad"/>
    <w:uiPriority w:val="99"/>
    <w:semiHidden/>
    <w:rsid w:val="000E790C"/>
    <w:rPr>
      <w:rFonts w:ascii="Century" w:eastAsia="ＭＳ 明朝" w:hAnsi="Century" w:cs="Times New Roman"/>
      <w:b/>
      <w:bCs/>
      <w:szCs w:val="24"/>
    </w:rPr>
  </w:style>
  <w:style w:type="paragraph" w:styleId="Web">
    <w:name w:val="Normal (Web)"/>
    <w:basedOn w:val="a"/>
    <w:uiPriority w:val="99"/>
    <w:unhideWhenUsed/>
    <w:rsid w:val="00FA2C4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
    <w:name w:val="Balloon Text"/>
    <w:basedOn w:val="a"/>
    <w:link w:val="af0"/>
    <w:uiPriority w:val="99"/>
    <w:semiHidden/>
    <w:unhideWhenUsed/>
    <w:rsid w:val="00C25563"/>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255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213417">
      <w:bodyDiv w:val="1"/>
      <w:marLeft w:val="0"/>
      <w:marRight w:val="0"/>
      <w:marTop w:val="0"/>
      <w:marBottom w:val="0"/>
      <w:divBdr>
        <w:top w:val="none" w:sz="0" w:space="0" w:color="auto"/>
        <w:left w:val="none" w:sz="0" w:space="0" w:color="auto"/>
        <w:bottom w:val="none" w:sz="0" w:space="0" w:color="auto"/>
        <w:right w:val="none" w:sz="0" w:space="0" w:color="auto"/>
      </w:divBdr>
      <w:divsChild>
        <w:div w:id="81146811">
          <w:marLeft w:val="0"/>
          <w:marRight w:val="0"/>
          <w:marTop w:val="0"/>
          <w:marBottom w:val="0"/>
          <w:divBdr>
            <w:top w:val="none" w:sz="0" w:space="0" w:color="auto"/>
            <w:left w:val="none" w:sz="0" w:space="0" w:color="auto"/>
            <w:bottom w:val="none" w:sz="0" w:space="0" w:color="auto"/>
            <w:right w:val="none" w:sz="0" w:space="0" w:color="auto"/>
          </w:divBdr>
          <w:divsChild>
            <w:div w:id="990793550">
              <w:marLeft w:val="0"/>
              <w:marRight w:val="0"/>
              <w:marTop w:val="0"/>
              <w:marBottom w:val="0"/>
              <w:divBdr>
                <w:top w:val="none" w:sz="0" w:space="0" w:color="auto"/>
                <w:left w:val="none" w:sz="0" w:space="0" w:color="auto"/>
                <w:bottom w:val="none" w:sz="0" w:space="0" w:color="auto"/>
                <w:right w:val="none" w:sz="0" w:space="0" w:color="auto"/>
              </w:divBdr>
              <w:divsChild>
                <w:div w:id="124572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Tsutsuki Hiroyasu</dc:creator>
  <cp:keywords/>
  <dc:description/>
  <cp:lastModifiedBy>knish</cp:lastModifiedBy>
  <cp:revision>2</cp:revision>
  <dcterms:created xsi:type="dcterms:W3CDTF">2022-08-18T07:23:00Z</dcterms:created>
  <dcterms:modified xsi:type="dcterms:W3CDTF">2022-08-18T07:23:00Z</dcterms:modified>
</cp:coreProperties>
</file>